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0AC873" w14:textId="77777777" w:rsidR="00417825" w:rsidRDefault="00417825" w:rsidP="00417825"/>
    <w:p w14:paraId="1EB8B12E" w14:textId="77777777" w:rsidR="00417825" w:rsidRDefault="00417825" w:rsidP="00417825"/>
    <w:p w14:paraId="2E71FD8A" w14:textId="77777777" w:rsidR="00417825" w:rsidRDefault="00417825" w:rsidP="00417825"/>
    <w:p w14:paraId="66186A14" w14:textId="77777777" w:rsidR="00417825" w:rsidRDefault="00417825" w:rsidP="00417825"/>
    <w:p w14:paraId="51AA5E07" w14:textId="77777777" w:rsidR="00417825" w:rsidRDefault="00417825" w:rsidP="00417825"/>
    <w:p w14:paraId="0FE60771" w14:textId="77777777" w:rsidR="00417825" w:rsidRDefault="00417825" w:rsidP="00417825"/>
    <w:p w14:paraId="06B825D0" w14:textId="77777777" w:rsidR="00417825" w:rsidRDefault="00417825" w:rsidP="00417825"/>
    <w:p w14:paraId="618F5309" w14:textId="77777777" w:rsidR="00417825" w:rsidRDefault="00417825" w:rsidP="00417825"/>
    <w:p w14:paraId="52715C21" w14:textId="77777777" w:rsidR="00417825" w:rsidRDefault="00417825" w:rsidP="00417825"/>
    <w:p w14:paraId="61E8525A" w14:textId="77777777" w:rsidR="00417825" w:rsidRDefault="00417825" w:rsidP="00417825"/>
    <w:p w14:paraId="28AC23E8" w14:textId="77777777" w:rsidR="00417825" w:rsidRDefault="00417825" w:rsidP="00417825"/>
    <w:p w14:paraId="6EEA539F" w14:textId="77777777" w:rsidR="00417825" w:rsidRDefault="00417825" w:rsidP="00417825"/>
    <w:p w14:paraId="2E96DA85" w14:textId="77777777" w:rsidR="00417825" w:rsidRDefault="00417825" w:rsidP="00417825"/>
    <w:tbl>
      <w:tblPr>
        <w:tblStyle w:val="a3"/>
        <w:tblW w:w="97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464"/>
        <w:gridCol w:w="305"/>
      </w:tblGrid>
      <w:tr w:rsidR="00AE32FE" w14:paraId="725FC798" w14:textId="77777777" w:rsidTr="00957FF2">
        <w:trPr>
          <w:trHeight w:val="353"/>
        </w:trPr>
        <w:tc>
          <w:tcPr>
            <w:tcW w:w="9464" w:type="dxa"/>
          </w:tcPr>
          <w:p w14:paraId="6C49FF8C" w14:textId="77777777" w:rsidR="00957FF2" w:rsidRPr="00957FF2" w:rsidRDefault="00AE32FE" w:rsidP="00957FF2">
            <w:pPr>
              <w:rPr>
                <w:bCs/>
                <w:color w:val="313131"/>
                <w:spacing w:val="-3"/>
              </w:rPr>
            </w:pPr>
            <w:r>
              <w:rPr>
                <w:bCs/>
                <w:color w:val="313131"/>
                <w:spacing w:val="-3"/>
                <w:sz w:val="28"/>
                <w:szCs w:val="28"/>
              </w:rPr>
              <w:t xml:space="preserve"> </w:t>
            </w:r>
          </w:p>
          <w:p w14:paraId="6DDD98E4" w14:textId="77777777" w:rsidR="00957FF2" w:rsidRDefault="00957FF2" w:rsidP="00957FF2">
            <w:pPr>
              <w:rPr>
                <w:bCs/>
                <w:color w:val="313131"/>
                <w:spacing w:val="-3"/>
                <w:sz w:val="28"/>
                <w:szCs w:val="28"/>
              </w:rPr>
            </w:pPr>
          </w:p>
          <w:p w14:paraId="693F468E" w14:textId="77777777" w:rsidR="00957FF2" w:rsidRPr="004E2E93" w:rsidRDefault="00957FF2" w:rsidP="00957FF2">
            <w:pPr>
              <w:rPr>
                <w:bCs/>
                <w:color w:val="313131"/>
                <w:spacing w:val="-3"/>
                <w:sz w:val="16"/>
                <w:szCs w:val="16"/>
              </w:rPr>
            </w:pPr>
          </w:p>
          <w:p w14:paraId="3B82ACCC" w14:textId="761DF7D9" w:rsidR="00AE32FE" w:rsidRDefault="00957FF2" w:rsidP="00957FF2">
            <w:pPr>
              <w:rPr>
                <w:bCs/>
                <w:color w:val="313131"/>
                <w:spacing w:val="-3"/>
                <w:sz w:val="28"/>
                <w:szCs w:val="28"/>
              </w:rPr>
            </w:pPr>
            <w:r>
              <w:rPr>
                <w:bCs/>
                <w:color w:val="313131"/>
                <w:spacing w:val="-3"/>
                <w:sz w:val="28"/>
                <w:szCs w:val="28"/>
              </w:rPr>
              <w:t xml:space="preserve">    </w:t>
            </w:r>
            <w:bookmarkStart w:id="0" w:name="_GoBack"/>
            <w:r w:rsidR="00AE32FE">
              <w:rPr>
                <w:bCs/>
                <w:color w:val="313131"/>
                <w:spacing w:val="-3"/>
                <w:sz w:val="28"/>
                <w:szCs w:val="28"/>
              </w:rPr>
              <w:t xml:space="preserve">1 </w:t>
            </w:r>
            <w:proofErr w:type="gramStart"/>
            <w:r w:rsidR="00AE32FE">
              <w:rPr>
                <w:bCs/>
                <w:color w:val="313131"/>
                <w:spacing w:val="-3"/>
                <w:sz w:val="28"/>
                <w:szCs w:val="28"/>
              </w:rPr>
              <w:t>декабря  20</w:t>
            </w:r>
            <w:r w:rsidR="00EE6333">
              <w:rPr>
                <w:bCs/>
                <w:color w:val="313131"/>
                <w:spacing w:val="-3"/>
                <w:sz w:val="28"/>
                <w:szCs w:val="28"/>
              </w:rPr>
              <w:t>20</w:t>
            </w:r>
            <w:proofErr w:type="gramEnd"/>
            <w:r w:rsidR="00C113EF">
              <w:rPr>
                <w:bCs/>
                <w:color w:val="313131"/>
                <w:spacing w:val="-3"/>
                <w:sz w:val="28"/>
                <w:szCs w:val="28"/>
              </w:rPr>
              <w:t xml:space="preserve"> </w:t>
            </w:r>
            <w:r w:rsidR="00AE32FE">
              <w:rPr>
                <w:bCs/>
                <w:color w:val="313131"/>
                <w:spacing w:val="-3"/>
                <w:sz w:val="28"/>
                <w:szCs w:val="28"/>
              </w:rPr>
              <w:t>г.</w:t>
            </w:r>
            <w:r>
              <w:rPr>
                <w:bCs/>
                <w:color w:val="313131"/>
                <w:spacing w:val="-3"/>
                <w:sz w:val="28"/>
                <w:szCs w:val="28"/>
              </w:rPr>
              <w:t xml:space="preserve">  </w:t>
            </w:r>
            <w:bookmarkEnd w:id="0"/>
            <w:r>
              <w:rPr>
                <w:bCs/>
                <w:color w:val="313131"/>
                <w:spacing w:val="-3"/>
                <w:sz w:val="28"/>
                <w:szCs w:val="28"/>
              </w:rPr>
              <w:t xml:space="preserve">                                                                               </w:t>
            </w:r>
            <w:r w:rsidR="001E12C1">
              <w:rPr>
                <w:bCs/>
                <w:color w:val="313131"/>
                <w:spacing w:val="-3"/>
                <w:sz w:val="28"/>
                <w:szCs w:val="28"/>
              </w:rPr>
              <w:t xml:space="preserve">        2</w:t>
            </w:r>
            <w:r>
              <w:rPr>
                <w:bCs/>
                <w:color w:val="313131"/>
                <w:spacing w:val="-3"/>
                <w:sz w:val="28"/>
                <w:szCs w:val="28"/>
              </w:rPr>
              <w:t xml:space="preserve">       </w:t>
            </w:r>
            <w:r w:rsidRPr="00EE6333">
              <w:rPr>
                <w:bCs/>
                <w:color w:val="FFFFFF" w:themeColor="background1"/>
                <w:spacing w:val="-3"/>
                <w:sz w:val="28"/>
                <w:szCs w:val="28"/>
              </w:rPr>
              <w:t xml:space="preserve"> 2</w:t>
            </w:r>
            <w:r>
              <w:rPr>
                <w:bCs/>
                <w:color w:val="313131"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305" w:type="dxa"/>
            <w:tcBorders>
              <w:left w:val="nil"/>
            </w:tcBorders>
          </w:tcPr>
          <w:p w14:paraId="1F2BE793" w14:textId="77777777" w:rsidR="00AE32FE" w:rsidRDefault="00AE32FE" w:rsidP="00957FF2">
            <w:pPr>
              <w:spacing w:before="425"/>
              <w:rPr>
                <w:bCs/>
                <w:color w:val="313131"/>
                <w:spacing w:val="-3"/>
                <w:sz w:val="28"/>
                <w:szCs w:val="28"/>
              </w:rPr>
            </w:pPr>
            <w:r>
              <w:rPr>
                <w:bCs/>
                <w:color w:val="313131"/>
                <w:spacing w:val="-3"/>
                <w:sz w:val="28"/>
                <w:szCs w:val="28"/>
              </w:rPr>
              <w:t xml:space="preserve">                                                          </w:t>
            </w:r>
          </w:p>
        </w:tc>
      </w:tr>
    </w:tbl>
    <w:p w14:paraId="5F790036" w14:textId="77777777" w:rsidR="00957FF2" w:rsidRDefault="00957FF2" w:rsidP="00417825">
      <w:pPr>
        <w:shd w:val="clear" w:color="auto" w:fill="FFFFFF"/>
        <w:spacing w:before="425"/>
        <w:rPr>
          <w:bCs/>
          <w:i/>
          <w:color w:val="313131"/>
          <w:spacing w:val="-3"/>
          <w:sz w:val="28"/>
          <w:szCs w:val="28"/>
        </w:rPr>
      </w:pPr>
    </w:p>
    <w:p w14:paraId="400A0A55" w14:textId="3F3EA5F4" w:rsidR="00417825" w:rsidRPr="00BC7BB5" w:rsidRDefault="00417825" w:rsidP="00957FF2">
      <w:pPr>
        <w:shd w:val="clear" w:color="auto" w:fill="FFFFFF"/>
        <w:rPr>
          <w:i/>
        </w:rPr>
      </w:pPr>
      <w:r w:rsidRPr="00BC7BB5">
        <w:rPr>
          <w:bCs/>
          <w:i/>
          <w:color w:val="313131"/>
          <w:spacing w:val="-3"/>
          <w:sz w:val="28"/>
          <w:szCs w:val="28"/>
        </w:rPr>
        <w:t>Об   избрании</w:t>
      </w:r>
      <w:r w:rsidR="00EE6333">
        <w:rPr>
          <w:bCs/>
          <w:i/>
          <w:color w:val="313131"/>
          <w:spacing w:val="-3"/>
          <w:sz w:val="28"/>
          <w:szCs w:val="28"/>
        </w:rPr>
        <w:t xml:space="preserve">                                                                                          </w:t>
      </w:r>
    </w:p>
    <w:p w14:paraId="2091CBBF" w14:textId="77777777" w:rsidR="00EE6333" w:rsidRDefault="00417825" w:rsidP="00417825">
      <w:pPr>
        <w:shd w:val="clear" w:color="auto" w:fill="FFFFFF"/>
        <w:spacing w:before="14"/>
        <w:rPr>
          <w:i/>
          <w:color w:val="000000"/>
          <w:spacing w:val="2"/>
          <w:sz w:val="28"/>
          <w:szCs w:val="28"/>
        </w:rPr>
      </w:pPr>
      <w:r w:rsidRPr="00BC7BB5">
        <w:rPr>
          <w:bCs/>
          <w:i/>
          <w:color w:val="313131"/>
          <w:spacing w:val="4"/>
          <w:sz w:val="28"/>
          <w:szCs w:val="28"/>
        </w:rPr>
        <w:t xml:space="preserve">делегатов </w:t>
      </w:r>
      <w:r w:rsidRPr="0013267A">
        <w:rPr>
          <w:i/>
          <w:color w:val="000000"/>
          <w:spacing w:val="2"/>
          <w:sz w:val="28"/>
          <w:szCs w:val="28"/>
          <w:lang w:val="en-US"/>
        </w:rPr>
        <w:t>X</w:t>
      </w:r>
      <w:r w:rsidR="00EE6333" w:rsidRPr="0013267A">
        <w:rPr>
          <w:i/>
          <w:color w:val="000000"/>
          <w:spacing w:val="2"/>
          <w:sz w:val="28"/>
          <w:szCs w:val="28"/>
          <w:lang w:val="en-US"/>
        </w:rPr>
        <w:t>I</w:t>
      </w:r>
      <w:r w:rsidR="00EE6333">
        <w:rPr>
          <w:i/>
          <w:color w:val="000000"/>
          <w:spacing w:val="2"/>
          <w:sz w:val="28"/>
          <w:szCs w:val="28"/>
        </w:rPr>
        <w:t xml:space="preserve"> (внеочередного)</w:t>
      </w:r>
    </w:p>
    <w:p w14:paraId="5C3B3C3D" w14:textId="1442122A" w:rsidR="00417825" w:rsidRPr="00BC7BB5" w:rsidRDefault="00417825" w:rsidP="00417825">
      <w:pPr>
        <w:shd w:val="clear" w:color="auto" w:fill="FFFFFF"/>
        <w:spacing w:before="14"/>
        <w:rPr>
          <w:i/>
        </w:rPr>
      </w:pPr>
      <w:r w:rsidRPr="00BC7BB5">
        <w:rPr>
          <w:bCs/>
          <w:i/>
          <w:color w:val="313131"/>
          <w:spacing w:val="4"/>
          <w:sz w:val="28"/>
          <w:szCs w:val="28"/>
        </w:rPr>
        <w:t>съезда ФНПР</w:t>
      </w:r>
    </w:p>
    <w:p w14:paraId="6782D66F" w14:textId="77777777" w:rsidR="00AE32FE" w:rsidRDefault="00AE32FE" w:rsidP="00957FF2">
      <w:pPr>
        <w:shd w:val="clear" w:color="auto" w:fill="FFFFFF"/>
        <w:spacing w:line="324" w:lineRule="exact"/>
        <w:ind w:right="86" w:firstLine="720"/>
        <w:jc w:val="both"/>
        <w:rPr>
          <w:color w:val="000000"/>
          <w:spacing w:val="7"/>
          <w:sz w:val="28"/>
          <w:szCs w:val="28"/>
        </w:rPr>
      </w:pPr>
    </w:p>
    <w:p w14:paraId="6E781C5C" w14:textId="77777777" w:rsidR="00EE6333" w:rsidRDefault="00EE6333" w:rsidP="00EE6333">
      <w:pPr>
        <w:shd w:val="clear" w:color="auto" w:fill="FFFFFF"/>
        <w:spacing w:line="331" w:lineRule="exact"/>
        <w:ind w:right="56" w:firstLine="567"/>
        <w:jc w:val="both"/>
        <w:rPr>
          <w:color w:val="000000"/>
          <w:spacing w:val="7"/>
          <w:sz w:val="28"/>
          <w:szCs w:val="28"/>
        </w:rPr>
      </w:pPr>
    </w:p>
    <w:p w14:paraId="6A5EF0CA" w14:textId="14D1B2A2" w:rsidR="00EE6333" w:rsidRPr="00EE6333" w:rsidRDefault="00417825" w:rsidP="00EE6333">
      <w:pPr>
        <w:shd w:val="clear" w:color="auto" w:fill="FFFFFF"/>
        <w:spacing w:line="331" w:lineRule="exact"/>
        <w:ind w:right="56" w:firstLine="567"/>
        <w:jc w:val="both"/>
        <w:rPr>
          <w:color w:val="000000"/>
          <w:spacing w:val="-1"/>
          <w:sz w:val="28"/>
          <w:szCs w:val="28"/>
        </w:rPr>
      </w:pPr>
      <w:r w:rsidRPr="00EE6333">
        <w:rPr>
          <w:color w:val="000000"/>
          <w:spacing w:val="7"/>
          <w:sz w:val="28"/>
          <w:szCs w:val="28"/>
        </w:rPr>
        <w:t xml:space="preserve">В соответствии с нормой представительства, установленной </w:t>
      </w:r>
      <w:r w:rsidRPr="00EE6333">
        <w:rPr>
          <w:color w:val="000000"/>
          <w:spacing w:val="1"/>
          <w:sz w:val="28"/>
          <w:szCs w:val="28"/>
        </w:rPr>
        <w:t>Генеральным Советом ФНПР</w:t>
      </w:r>
      <w:r w:rsidR="00FB29B6">
        <w:rPr>
          <w:color w:val="000000"/>
          <w:spacing w:val="1"/>
          <w:sz w:val="28"/>
          <w:szCs w:val="28"/>
        </w:rPr>
        <w:t xml:space="preserve"> (постановление № 6-1 от 20 ноября 2020 г.)</w:t>
      </w:r>
      <w:r w:rsidRPr="00EE6333">
        <w:rPr>
          <w:color w:val="000000"/>
          <w:spacing w:val="1"/>
          <w:sz w:val="28"/>
          <w:szCs w:val="28"/>
        </w:rPr>
        <w:t xml:space="preserve"> избрать делегат</w:t>
      </w:r>
      <w:r w:rsidR="00EE6333" w:rsidRPr="00EE6333">
        <w:rPr>
          <w:color w:val="000000"/>
          <w:spacing w:val="1"/>
          <w:sz w:val="28"/>
          <w:szCs w:val="28"/>
        </w:rPr>
        <w:t>ом</w:t>
      </w:r>
      <w:r w:rsidRPr="00EE6333">
        <w:rPr>
          <w:color w:val="000000"/>
          <w:spacing w:val="1"/>
          <w:sz w:val="28"/>
          <w:szCs w:val="28"/>
        </w:rPr>
        <w:t xml:space="preserve"> </w:t>
      </w:r>
      <w:r w:rsidRPr="00EE6333">
        <w:rPr>
          <w:color w:val="000000"/>
          <w:spacing w:val="2"/>
          <w:sz w:val="28"/>
          <w:szCs w:val="28"/>
          <w:lang w:val="en-US"/>
        </w:rPr>
        <w:t>X</w:t>
      </w:r>
      <w:r w:rsidR="00EE6333" w:rsidRPr="00EE6333">
        <w:rPr>
          <w:color w:val="000000"/>
          <w:spacing w:val="2"/>
          <w:sz w:val="28"/>
          <w:szCs w:val="28"/>
          <w:lang w:val="en-US"/>
        </w:rPr>
        <w:t>I</w:t>
      </w:r>
      <w:r w:rsidRPr="00EE6333">
        <w:rPr>
          <w:color w:val="000000"/>
          <w:spacing w:val="1"/>
          <w:sz w:val="28"/>
          <w:szCs w:val="28"/>
        </w:rPr>
        <w:t xml:space="preserve"> </w:t>
      </w:r>
      <w:r w:rsidR="00EE6333" w:rsidRPr="00EE6333">
        <w:rPr>
          <w:color w:val="000000"/>
          <w:spacing w:val="1"/>
          <w:sz w:val="28"/>
          <w:szCs w:val="28"/>
        </w:rPr>
        <w:t xml:space="preserve">(внеочередного) </w:t>
      </w:r>
      <w:r w:rsidRPr="00EE6333">
        <w:rPr>
          <w:color w:val="000000"/>
          <w:spacing w:val="1"/>
          <w:sz w:val="28"/>
          <w:szCs w:val="28"/>
        </w:rPr>
        <w:t xml:space="preserve">съезда Федерации </w:t>
      </w:r>
      <w:r w:rsidRPr="00EE6333">
        <w:rPr>
          <w:color w:val="000000"/>
          <w:spacing w:val="-1"/>
          <w:sz w:val="28"/>
          <w:szCs w:val="28"/>
        </w:rPr>
        <w:t>Независимых Профсоюзов России</w:t>
      </w:r>
      <w:r w:rsidR="00EE6333" w:rsidRPr="00EE6333">
        <w:rPr>
          <w:color w:val="000000"/>
          <w:spacing w:val="-1"/>
          <w:sz w:val="28"/>
          <w:szCs w:val="28"/>
        </w:rPr>
        <w:t xml:space="preserve"> </w:t>
      </w:r>
      <w:r w:rsidR="00EE6333" w:rsidRPr="00EE6333">
        <w:rPr>
          <w:b/>
          <w:bCs/>
          <w:i/>
          <w:iCs/>
          <w:color w:val="000000"/>
          <w:spacing w:val="-1"/>
          <w:sz w:val="28"/>
          <w:szCs w:val="28"/>
        </w:rPr>
        <w:t>Василевского А</w:t>
      </w:r>
      <w:r w:rsidR="00EE6333" w:rsidRPr="00EE6333">
        <w:rPr>
          <w:b/>
          <w:bCs/>
          <w:i/>
          <w:iCs/>
          <w:color w:val="000000"/>
          <w:spacing w:val="1"/>
          <w:sz w:val="28"/>
          <w:szCs w:val="28"/>
        </w:rPr>
        <w:t>лександра Дмитриевича</w:t>
      </w:r>
      <w:r w:rsidR="00EE6333" w:rsidRPr="00EE6333">
        <w:rPr>
          <w:color w:val="000000"/>
          <w:spacing w:val="1"/>
          <w:sz w:val="28"/>
          <w:szCs w:val="28"/>
        </w:rPr>
        <w:t>,</w:t>
      </w:r>
      <w:r w:rsidR="00EE6333" w:rsidRPr="00EE6333">
        <w:rPr>
          <w:color w:val="000000"/>
          <w:spacing w:val="-2"/>
          <w:sz w:val="28"/>
          <w:szCs w:val="28"/>
        </w:rPr>
        <w:t xml:space="preserve"> председателя   Общероссийского </w:t>
      </w:r>
      <w:r w:rsidR="00EE6333" w:rsidRPr="00EE6333">
        <w:rPr>
          <w:color w:val="000000"/>
          <w:sz w:val="28"/>
          <w:szCs w:val="28"/>
        </w:rPr>
        <w:t>профсоюза работников жизнеобеспечения.</w:t>
      </w:r>
    </w:p>
    <w:p w14:paraId="1504F2FE" w14:textId="77777777" w:rsidR="00EE6333" w:rsidRDefault="00EE6333" w:rsidP="00EE6333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</w:p>
    <w:p w14:paraId="3D9F3353" w14:textId="77777777" w:rsidR="00EE6333" w:rsidRDefault="00EE6333" w:rsidP="00EE6333">
      <w:pPr>
        <w:widowControl/>
        <w:autoSpaceDE/>
        <w:autoSpaceDN/>
        <w:adjustRightInd/>
        <w:jc w:val="center"/>
        <w:rPr>
          <w:b/>
          <w:bCs/>
          <w:color w:val="000000"/>
          <w:sz w:val="28"/>
          <w:szCs w:val="28"/>
        </w:rPr>
      </w:pPr>
    </w:p>
    <w:p w14:paraId="3F480283" w14:textId="3DE1B164" w:rsidR="00EE6333" w:rsidRPr="00EE6333" w:rsidRDefault="001E12C1" w:rsidP="00EE6333">
      <w:pPr>
        <w:widowControl/>
        <w:autoSpaceDE/>
        <w:autoSpaceDN/>
        <w:adjustRightInd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Председатель </w:t>
      </w:r>
      <w:r w:rsidR="001123B7">
        <w:rPr>
          <w:color w:val="000000"/>
          <w:sz w:val="28"/>
          <w:szCs w:val="28"/>
        </w:rPr>
        <w:t>пленума</w:t>
      </w:r>
      <w:r>
        <w:rPr>
          <w:color w:val="000000"/>
          <w:sz w:val="28"/>
          <w:szCs w:val="28"/>
        </w:rPr>
        <w:t xml:space="preserve">                                                    </w:t>
      </w:r>
      <w:r w:rsidR="001123B7">
        <w:rPr>
          <w:color w:val="000000"/>
          <w:sz w:val="28"/>
          <w:szCs w:val="28"/>
        </w:rPr>
        <w:t>Я.П. Вартанян</w:t>
      </w:r>
    </w:p>
    <w:p w14:paraId="48953C06" w14:textId="77777777" w:rsidR="00EE6333" w:rsidRPr="00EE6333" w:rsidRDefault="00EE6333" w:rsidP="00EE6333">
      <w:pPr>
        <w:widowControl/>
        <w:tabs>
          <w:tab w:val="left" w:pos="993"/>
        </w:tabs>
        <w:autoSpaceDE/>
        <w:autoSpaceDN/>
        <w:adjustRightInd/>
        <w:ind w:firstLine="567"/>
        <w:jc w:val="both"/>
        <w:rPr>
          <w:color w:val="000000"/>
          <w:sz w:val="28"/>
          <w:szCs w:val="28"/>
        </w:rPr>
      </w:pPr>
    </w:p>
    <w:p w14:paraId="405A6148" w14:textId="77777777" w:rsidR="00417825" w:rsidRDefault="00417825" w:rsidP="00417825">
      <w:pPr>
        <w:shd w:val="clear" w:color="auto" w:fill="FFFFFF"/>
        <w:ind w:left="29"/>
        <w:jc w:val="center"/>
        <w:rPr>
          <w:b/>
          <w:bCs/>
          <w:color w:val="000000"/>
          <w:spacing w:val="-3"/>
          <w:sz w:val="28"/>
          <w:szCs w:val="28"/>
        </w:rPr>
      </w:pPr>
    </w:p>
    <w:p w14:paraId="729FAB94" w14:textId="77777777" w:rsidR="00417825" w:rsidRDefault="00417825" w:rsidP="00417825">
      <w:pPr>
        <w:rPr>
          <w:sz w:val="28"/>
          <w:szCs w:val="28"/>
        </w:rPr>
      </w:pPr>
    </w:p>
    <w:p w14:paraId="728639EF" w14:textId="77777777" w:rsidR="00417825" w:rsidRDefault="00417825" w:rsidP="00417825">
      <w:pPr>
        <w:rPr>
          <w:sz w:val="28"/>
          <w:szCs w:val="28"/>
        </w:rPr>
      </w:pPr>
    </w:p>
    <w:sectPr w:rsidR="00417825" w:rsidSect="000C6B88">
      <w:pgSz w:w="11906" w:h="16838"/>
      <w:pgMar w:top="1134" w:right="1247" w:bottom="1134" w:left="153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7EFE3B9A"/>
    <w:lvl w:ilvl="0">
      <w:numFmt w:val="bullet"/>
      <w:lvlText w:val="*"/>
      <w:lvlJc w:val="left"/>
    </w:lvl>
  </w:abstractNum>
  <w:abstractNum w:abstractNumId="1" w15:restartNumberingAfterBreak="0">
    <w:nsid w:val="01525D0A"/>
    <w:multiLevelType w:val="hybridMultilevel"/>
    <w:tmpl w:val="ABC89E94"/>
    <w:lvl w:ilvl="0" w:tplc="DAD493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825"/>
    <w:rsid w:val="000C6B88"/>
    <w:rsid w:val="001123B7"/>
    <w:rsid w:val="001E12C1"/>
    <w:rsid w:val="003C001B"/>
    <w:rsid w:val="00417825"/>
    <w:rsid w:val="004E2E93"/>
    <w:rsid w:val="00597377"/>
    <w:rsid w:val="0085373A"/>
    <w:rsid w:val="0095749B"/>
    <w:rsid w:val="00957FF2"/>
    <w:rsid w:val="00AE32FE"/>
    <w:rsid w:val="00B751AF"/>
    <w:rsid w:val="00C113EF"/>
    <w:rsid w:val="00EE6333"/>
    <w:rsid w:val="00FB2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AC230"/>
  <w15:docId w15:val="{7595001C-549D-4382-AC5A-B877A771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78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1782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E63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112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Учетная запись Майкрософт</cp:lastModifiedBy>
  <cp:revision>8</cp:revision>
  <cp:lastPrinted>2020-12-21T08:42:00Z</cp:lastPrinted>
  <dcterms:created xsi:type="dcterms:W3CDTF">2020-11-30T07:51:00Z</dcterms:created>
  <dcterms:modified xsi:type="dcterms:W3CDTF">2021-01-12T21:27:00Z</dcterms:modified>
</cp:coreProperties>
</file>